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192" w:rsidRPr="005A426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5A4262">
        <w:rPr>
          <w:rFonts w:ascii="Times New Roman" w:hAnsi="Times New Roman" w:cs="Times New Roman"/>
          <w:b/>
          <w:sz w:val="24"/>
          <w:szCs w:val="24"/>
        </w:rPr>
        <w:t>УТВЕРЖДАЮ</w:t>
      </w:r>
      <w:r w:rsidRPr="005A42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47192" w:rsidRDefault="005A42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Директор МБОУ ДО ДЮСШ </w:t>
      </w:r>
    </w:p>
    <w:p w:rsidR="00547192" w:rsidRDefault="005A42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Тимакина</w:t>
      </w:r>
      <w:proofErr w:type="spellEnd"/>
    </w:p>
    <w:p w:rsidR="00547192" w:rsidRPr="005A4262" w:rsidRDefault="005A42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Приказ № _____ от __________</w:t>
      </w:r>
      <w:r w:rsidRPr="005A4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426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5A42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7192" w:rsidRPr="005A4262" w:rsidRDefault="0054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ИТОГОВЫХ (КОНТРОЛЬНО-ПЕРЕВОДНЫХ) ИСПЫТАНИЯХ 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Дубовка </w:t>
      </w:r>
    </w:p>
    <w:p w:rsidR="00547192" w:rsidRDefault="005A42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bookmarkStart w:id="0" w:name="_GoBack"/>
      <w:bookmarkEnd w:id="0"/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Общие положения 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Положение распространяется на все отделения МБОУ ДО ДЮСШ.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 контрольно-переводных и приемных испытаний – тестирование, а полученное в итоге числовое значение – результат тестирования.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Тестирование является обязательным компонентом учебно-тренировочного процесса.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Приемные испытания проводятся в начале уче</w:t>
      </w:r>
      <w:r>
        <w:rPr>
          <w:rFonts w:ascii="Times New Roman" w:hAnsi="Times New Roman" w:cs="Times New Roman"/>
          <w:sz w:val="24"/>
          <w:szCs w:val="24"/>
        </w:rPr>
        <w:t>бного года (сентябрь) при комплектовании групп различного уровня, а также при приеме в ДЮСШ учащихся из числа общеобразовательных школ, желающих заниматься спортом, контрольно-переводные испытания – в конце учебного года (апрель-май).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Перевод обучающихся </w:t>
      </w:r>
      <w:r>
        <w:rPr>
          <w:rFonts w:ascii="Times New Roman" w:hAnsi="Times New Roman" w:cs="Times New Roman"/>
          <w:sz w:val="24"/>
          <w:szCs w:val="24"/>
        </w:rPr>
        <w:t>в группу следующего года обучения производится решением педагогического совета на основании стажа занятий, выполнения контрольных нормативов по общей и специальной физической подготовке.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Обучающиеся, </w:t>
      </w:r>
      <w:r>
        <w:rPr>
          <w:rFonts w:ascii="Times New Roman" w:hAnsi="Times New Roman" w:cs="Times New Roman"/>
          <w:b/>
          <w:sz w:val="24"/>
          <w:szCs w:val="24"/>
        </w:rPr>
        <w:t xml:space="preserve">не выполнившие </w:t>
      </w:r>
      <w:r>
        <w:rPr>
          <w:rFonts w:ascii="Times New Roman" w:hAnsi="Times New Roman" w:cs="Times New Roman"/>
          <w:sz w:val="24"/>
          <w:szCs w:val="24"/>
        </w:rPr>
        <w:t>эти требования, на следующий год обучени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b/>
          <w:sz w:val="24"/>
          <w:szCs w:val="24"/>
        </w:rPr>
        <w:t xml:space="preserve">не переводятся. </w:t>
      </w:r>
      <w:r>
        <w:rPr>
          <w:rFonts w:ascii="Times New Roman" w:hAnsi="Times New Roman" w:cs="Times New Roman"/>
          <w:sz w:val="24"/>
          <w:szCs w:val="24"/>
        </w:rPr>
        <w:t>Такие спортсмены, могут решением педагогического совета ДЮСШ продолжить обучение повторный год, но не более одного раза на данном этапе подготовки.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Отдельные обучающиеся, не достигшие установленного возраста для перевода в группу следующ</w:t>
      </w:r>
      <w:r>
        <w:rPr>
          <w:rFonts w:ascii="Times New Roman" w:hAnsi="Times New Roman" w:cs="Times New Roman"/>
          <w:sz w:val="24"/>
          <w:szCs w:val="24"/>
        </w:rPr>
        <w:t>его уровня обучения, но выполнившие программные требования предыдущего года обучения, могут переводиться раньше срока. Перевод осуществляется приказом директора ДЮСШ.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Учебно-тренировочные группы (УТГ) в ДЮСШ комплектуются из числа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, прошедших н</w:t>
      </w:r>
      <w:r>
        <w:rPr>
          <w:rFonts w:ascii="Times New Roman" w:hAnsi="Times New Roman" w:cs="Times New Roman"/>
          <w:sz w:val="24"/>
          <w:szCs w:val="24"/>
        </w:rPr>
        <w:t xml:space="preserve">ачальную спортивную подготовку и выполнивших приемные (контрольно-переводные) нормативы.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Выпускниками</w:t>
      </w:r>
      <w:r>
        <w:rPr>
          <w:rFonts w:ascii="Times New Roman" w:hAnsi="Times New Roman" w:cs="Times New Roman"/>
          <w:sz w:val="24"/>
          <w:szCs w:val="24"/>
        </w:rPr>
        <w:t xml:space="preserve"> спортивной школы являются обучающиеся, прошедшие полностью учебно-тренировочный этап спортивной подготовки. Выпуск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>
        <w:rPr>
          <w:rFonts w:ascii="Times New Roman" w:hAnsi="Times New Roman" w:cs="Times New Roman"/>
          <w:b/>
          <w:sz w:val="24"/>
          <w:szCs w:val="24"/>
        </w:rPr>
        <w:t>приказом д</w:t>
      </w:r>
      <w:r>
        <w:rPr>
          <w:rFonts w:ascii="Times New Roman" w:hAnsi="Times New Roman" w:cs="Times New Roman"/>
          <w:b/>
          <w:sz w:val="24"/>
          <w:szCs w:val="24"/>
        </w:rPr>
        <w:t>иректора</w:t>
      </w:r>
      <w:r>
        <w:rPr>
          <w:rFonts w:ascii="Times New Roman" w:hAnsi="Times New Roman" w:cs="Times New Roman"/>
          <w:sz w:val="24"/>
          <w:szCs w:val="24"/>
        </w:rPr>
        <w:t xml:space="preserve"> спортивной школы. Выпускники и спортсмены-разрядники получают квалификационные книжки установленного образца.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Цели и задачи 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Приемные и контрольно-переводные испытания проводятся в целях: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оценки эффективности избранной направленности трениров</w:t>
      </w:r>
      <w:r>
        <w:rPr>
          <w:rFonts w:ascii="Times New Roman" w:hAnsi="Times New Roman" w:cs="Times New Roman"/>
          <w:sz w:val="24"/>
          <w:szCs w:val="24"/>
        </w:rPr>
        <w:t>очного процесса;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выявления сильных и слабых сторон в подготовке юных спортсменов;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оценки эффективности средств и методов тренировки в соответствии с установленными контрольными нормативами для выявления динамики развития спортивной формы и </w:t>
      </w:r>
      <w:r>
        <w:rPr>
          <w:rFonts w:ascii="Times New Roman" w:hAnsi="Times New Roman" w:cs="Times New Roman"/>
          <w:sz w:val="24"/>
          <w:szCs w:val="24"/>
        </w:rPr>
        <w:t>прогнозирования спортивных достижений;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Промежуточное тестирование позволит вносить оперативные коррективы в учебный процесс.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Организаторы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Общее руководство подготовкой и проведением контрольно-переводных испытаний осуществляет администрация МБОУ ДО ДЮСШ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Непосредственное проведение контрольно-переводных испытаний осуществляет тренер-преподаватель группы.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Требование к участникам и условия их допуска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контрольно-переводным испытаниям допускаются все обучающиеся школы, прошедшим медицинскую комиссию. </w:t>
      </w: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чащиеся, выезжающие на учебно-тренировочные сборы, конкурсы, смотры олимпиады и тренировочные сборы, могут пройти контрольно-переводные испытания </w:t>
      </w:r>
      <w:r>
        <w:rPr>
          <w:rFonts w:ascii="Times New Roman" w:hAnsi="Times New Roman" w:cs="Times New Roman"/>
          <w:b/>
          <w:sz w:val="24"/>
          <w:szCs w:val="24"/>
        </w:rPr>
        <w:t>досрочно.</w:t>
      </w:r>
    </w:p>
    <w:p w:rsidR="00547192" w:rsidRDefault="005471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Сроки проведения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Приемные испытания проводятся в начале учебного года (сентябрь) при комплектован</w:t>
      </w:r>
      <w:r>
        <w:rPr>
          <w:rFonts w:ascii="Times New Roman" w:hAnsi="Times New Roman" w:cs="Times New Roman"/>
          <w:sz w:val="24"/>
          <w:szCs w:val="24"/>
        </w:rPr>
        <w:t>ии групп различного уровня, а также при приеме в ДЮСШ учащихся из числа общеобразовательных школ, желающих заниматься спортом.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Контрольно-переводные испытания проводятся по завершении учебного года (май, июнь).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и порядок проведения утверждаются прик</w:t>
      </w:r>
      <w:r>
        <w:rPr>
          <w:rFonts w:ascii="Times New Roman" w:hAnsi="Times New Roman" w:cs="Times New Roman"/>
          <w:sz w:val="24"/>
          <w:szCs w:val="24"/>
        </w:rPr>
        <w:t xml:space="preserve">азом директора ДЮСШ.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Контрольно-переводные испытания по общей физической подготовки (ОФП) являются обязательными для всех учащихся ДЮСШ.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определения уровня физической подготовленности используются тесты-упражнения одинаковые для всех специ</w:t>
      </w:r>
      <w:r>
        <w:rPr>
          <w:rFonts w:ascii="Times New Roman" w:hAnsi="Times New Roman" w:cs="Times New Roman"/>
          <w:sz w:val="24"/>
          <w:szCs w:val="24"/>
        </w:rPr>
        <w:t>ализаций. Для каждой возрастной группы существуют свои нормативы.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Контрольно-переводные испытания по специальной (технической) физической подготовке (СФП) разработаны отдельно для каждой специализации и являются обязательными для обучающихся учебно-тренир</w:t>
      </w:r>
      <w:r>
        <w:rPr>
          <w:rFonts w:ascii="Times New Roman" w:hAnsi="Times New Roman" w:cs="Times New Roman"/>
          <w:sz w:val="24"/>
          <w:szCs w:val="24"/>
        </w:rPr>
        <w:t>овочных групп.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Программа тестов нормативов по ОФП и СФП по каждому виду спорта утверждается тренерским советом.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Тренер имеет право выбрать из предложенных нормативов необходимые ему любые 4 или 5 и заменить 1 тест ОФП и 1 тест СФП по своему усмотрению и </w:t>
      </w:r>
      <w:r>
        <w:rPr>
          <w:rFonts w:ascii="Times New Roman" w:hAnsi="Times New Roman" w:cs="Times New Roman"/>
          <w:sz w:val="24"/>
          <w:szCs w:val="24"/>
        </w:rPr>
        <w:t>согласованию с тренерским советом.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Подведение итогов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Итогом контрольно-переводных испытаний являются результаты ОФП и СФП, оцененные в баллах по пяти уровням: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-низкий (1)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ниже среднего (2)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средний (3)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выше среднего (4)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высокий (5)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конт</w:t>
      </w:r>
      <w:r>
        <w:rPr>
          <w:rFonts w:ascii="Times New Roman" w:hAnsi="Times New Roman" w:cs="Times New Roman"/>
          <w:sz w:val="24"/>
          <w:szCs w:val="24"/>
        </w:rPr>
        <w:t>рольно-переводных испытаний оформляются протоколы, которые тренер-преподаватель предоставляет заместителю директора по учебно-воспитательной работе. Результаты контрольно-переводных испытаний вносятся в личную карточку спортсмена. Протоколы результатов ото</w:t>
      </w:r>
      <w:r>
        <w:rPr>
          <w:rFonts w:ascii="Times New Roman" w:hAnsi="Times New Roman" w:cs="Times New Roman"/>
          <w:sz w:val="24"/>
          <w:szCs w:val="24"/>
        </w:rPr>
        <w:t xml:space="preserve">бражают математическую модель физической и технической подготовленности обучающихся, подвергшихся тестированию.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требований для перевода обучающихся на следующий этап спортивной подготовки (Приложение № 1,2) и протокола контрольно-переводных </w:t>
      </w:r>
      <w:r>
        <w:rPr>
          <w:rFonts w:ascii="Times New Roman" w:hAnsi="Times New Roman" w:cs="Times New Roman"/>
          <w:sz w:val="24"/>
          <w:szCs w:val="24"/>
        </w:rPr>
        <w:t xml:space="preserve">испытаний педагогическим советом принимается решение о переводе учащегося на следующий этап подготовки.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47192" w:rsidRDefault="0054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Контрольные нормативы по ОФП для всех отделений по видам спорта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Младшее звено (7-10 лет)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представлены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следующими </w:t>
      </w:r>
      <w:r>
        <w:rPr>
          <w:rFonts w:ascii="Times New Roman" w:hAnsi="Times New Roman" w:cs="Times New Roman"/>
          <w:sz w:val="24"/>
          <w:szCs w:val="24"/>
        </w:rPr>
        <w:t>дисциплинами: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бег 30 м;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прыжки в длину с места;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Отжимание 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Подтягивание;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челночный бег 3х10 м.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звено (11-15 лет) выполняет нормативы по следующим дисциплинам: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бег 60 м;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бег 1000 м.;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Прыжки в длину с места;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Отжимание </w:t>
      </w:r>
      <w:r>
        <w:rPr>
          <w:rFonts w:ascii="Times New Roman" w:hAnsi="Times New Roman" w:cs="Times New Roman"/>
          <w:sz w:val="24"/>
          <w:szCs w:val="24"/>
        </w:rPr>
        <w:t>(девушки);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Подтягивание;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Челночный бег;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Поднимание туловища (кол-во раз)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Старшее звено (16-18 лет) осуществляет сдачу следующих нормативов: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бег 100 м;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бег 1000 м;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прыжки в длину с места;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отжимание (девушки)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Подтягивание;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Подним</w:t>
      </w:r>
      <w:r>
        <w:rPr>
          <w:rFonts w:ascii="Times New Roman" w:hAnsi="Times New Roman" w:cs="Times New Roman"/>
          <w:sz w:val="24"/>
          <w:szCs w:val="24"/>
        </w:rPr>
        <w:t>ание туловища (кол-во раз)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Методические рекомендации по нормативам 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Тестирование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спортивной школы проводится в начале и конце учебного года.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выполнением тестирования тренер-преподаватель объясняет учащимся цель </w:t>
      </w:r>
      <w:r>
        <w:rPr>
          <w:rFonts w:ascii="Times New Roman" w:hAnsi="Times New Roman" w:cs="Times New Roman"/>
          <w:sz w:val="24"/>
          <w:szCs w:val="24"/>
        </w:rPr>
        <w:t>тестирования, методику выполнения данного теста и критерии его оценки. Перед тестированием должна быть проведена разминка. По окончании занятия или же на следующем занятии тренер-преподаватель доводит до воспитанников результаты тестирования и дает им реко</w:t>
      </w:r>
      <w:r>
        <w:rPr>
          <w:rFonts w:ascii="Times New Roman" w:hAnsi="Times New Roman" w:cs="Times New Roman"/>
          <w:sz w:val="24"/>
          <w:szCs w:val="24"/>
        </w:rPr>
        <w:t>мендации.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тестирования представлена физическими упражнениями, которые сгруппированы по признаку основных физических качеств и позволяет объективно и всесторонне проверить развитие физических способностей: силовые, скоростные, к выносливости и коо</w:t>
      </w:r>
      <w:r>
        <w:rPr>
          <w:rFonts w:ascii="Times New Roman" w:hAnsi="Times New Roman" w:cs="Times New Roman"/>
          <w:sz w:val="24"/>
          <w:szCs w:val="24"/>
        </w:rPr>
        <w:t xml:space="preserve">рдинации. Таким образом, тестирование состоит из нескольких упражнений в зависимости от возраста, (по одному на каждую группу физических способностей).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Скоростные способности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Бег 60 метров 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Проводится на беговой дорожке (старт произвольный). Результат ф</w:t>
      </w:r>
      <w:r>
        <w:rPr>
          <w:rFonts w:ascii="Times New Roman" w:hAnsi="Times New Roman" w:cs="Times New Roman"/>
          <w:sz w:val="24"/>
          <w:szCs w:val="24"/>
        </w:rPr>
        <w:t>иксируется с помощью секундомера с точностью до 0,1 секунды.</w:t>
      </w:r>
    </w:p>
    <w:p w:rsidR="00547192" w:rsidRDefault="005471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Бег 30 метров 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Проводится на беговой дорожке (старт произвольный). Результат фиксируется с помощью секундомера с точностью до 0,1 секунды. </w:t>
      </w:r>
    </w:p>
    <w:p w:rsidR="00547192" w:rsidRDefault="005471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Прыжки в длину с места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Выполняется с места двумя нога</w:t>
      </w:r>
      <w:r>
        <w:rPr>
          <w:rFonts w:ascii="Times New Roman" w:hAnsi="Times New Roman" w:cs="Times New Roman"/>
          <w:sz w:val="24"/>
          <w:szCs w:val="24"/>
        </w:rPr>
        <w:t xml:space="preserve">ми от стартовой линии с махом рук. Длина прыжка измеряется в сантиметрах от стартовой линии до ближнего касания ногами или любой частью тела. Участнику предоставляется три попытки.  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Поднимание туловища 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Выполняется на гимнастических матах из положения «л</w:t>
      </w:r>
      <w:r>
        <w:rPr>
          <w:rFonts w:ascii="Times New Roman" w:hAnsi="Times New Roman" w:cs="Times New Roman"/>
          <w:sz w:val="24"/>
          <w:szCs w:val="24"/>
        </w:rPr>
        <w:t>ежа на спине» руки за головой, локти разведены в стороны, касаются гимнастического мата, ноги согнуты в коленных суставах под углом 90 градусов, ступни ног закреплены. По команде «Марш!» учащийся выполняет наклон вперед до касания локтями коленей и возвращ</w:t>
      </w:r>
      <w:r>
        <w:rPr>
          <w:rFonts w:ascii="Times New Roman" w:hAnsi="Times New Roman" w:cs="Times New Roman"/>
          <w:sz w:val="24"/>
          <w:szCs w:val="24"/>
        </w:rPr>
        <w:t xml:space="preserve">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и.п. до касания лопатками гимнастического мата. Учитывается количество раз до отказа.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Отжимание </w:t>
      </w: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Выполняется из и.п. упора лежа на полу. Корпус во время выполнения упражнения удерживается ровно без прогибов. По команде учащийся выполняет сгибание </w:t>
      </w:r>
      <w:r>
        <w:rPr>
          <w:rFonts w:ascii="Times New Roman" w:hAnsi="Times New Roman" w:cs="Times New Roman"/>
          <w:sz w:val="24"/>
          <w:szCs w:val="24"/>
        </w:rPr>
        <w:t xml:space="preserve">рук до угла сгибания в локтевых суставах в 90 градусов и возвращается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и.п. Упражнение выполняется учащимся максимальное количество раз. Учитывается количество правильно выполненных «отжиманий».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Подтягивание на перекладине 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Перед подтягиванием следует</w:t>
      </w:r>
      <w:r>
        <w:rPr>
          <w:rFonts w:ascii="Times New Roman" w:hAnsi="Times New Roman" w:cs="Times New Roman"/>
          <w:sz w:val="24"/>
          <w:szCs w:val="24"/>
        </w:rPr>
        <w:t xml:space="preserve"> принять правильно положение виса на турнике – хват средний (принято считать расположение рук на турнике приблизительно на ширине плеч). При подтягивании таким хватом нагрузка на мышцы спины и рук распределяется практически равномерно. Ноги скрещены друг с</w:t>
      </w:r>
      <w:r>
        <w:rPr>
          <w:rFonts w:ascii="Times New Roman" w:hAnsi="Times New Roman" w:cs="Times New Roman"/>
          <w:sz w:val="24"/>
          <w:szCs w:val="24"/>
        </w:rPr>
        <w:t xml:space="preserve"> другом и согнуты под углом 90 градусов (это исключает рывки ногами).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Не дергаться на турнике (не помогать себе ногами и тазом подымать тело вверх, а осуществлять подтягивание </w:t>
      </w:r>
      <w:r>
        <w:rPr>
          <w:rFonts w:ascii="Times New Roman" w:hAnsi="Times New Roman" w:cs="Times New Roman"/>
          <w:b/>
          <w:sz w:val="24"/>
          <w:szCs w:val="24"/>
        </w:rPr>
        <w:t>только силой мышц</w:t>
      </w:r>
      <w:r>
        <w:rPr>
          <w:rFonts w:ascii="Times New Roman" w:hAnsi="Times New Roman" w:cs="Times New Roman"/>
          <w:sz w:val="24"/>
          <w:szCs w:val="24"/>
        </w:rPr>
        <w:t xml:space="preserve">, рук и спины). 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Не подтягиваться на турнике быстро.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При подтягивании стараться использовать правильную технику дыхания: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начало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подтягивая ВДОХ, окончание ВЫДОХ.</w:t>
      </w:r>
    </w:p>
    <w:p w:rsidR="00547192" w:rsidRDefault="005471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Способности к координации</w:t>
      </w:r>
    </w:p>
    <w:p w:rsidR="00547192" w:rsidRDefault="005471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«Челночный» бег 3х10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Проводится на ровной дорожке длиной не менее 12-13 м. Отмеряют 10-метровый участок,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начало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конец</w:t>
      </w:r>
      <w:r>
        <w:rPr>
          <w:rFonts w:ascii="Times New Roman" w:hAnsi="Times New Roman" w:cs="Times New Roman"/>
          <w:sz w:val="24"/>
          <w:szCs w:val="24"/>
        </w:rPr>
        <w:t xml:space="preserve"> которого отмечают линией (стартовая и финишная черта). За каждой чертой – два полукруга радиусом 50 см с центром на черте. На дальний полукруг за финишной линией кладут кубик (5 см). Участник становится за стартовой чертой и по команде «марш» начинает бег</w:t>
      </w:r>
      <w:r>
        <w:rPr>
          <w:rFonts w:ascii="Times New Roman" w:hAnsi="Times New Roman" w:cs="Times New Roman"/>
          <w:sz w:val="24"/>
          <w:szCs w:val="24"/>
        </w:rPr>
        <w:t xml:space="preserve"> в сторону финишной черт; обегает полукруг, берет кубик и возвращается к линии страта. Затем кладет кубик (бросать не разрешается) в полукруг на стартовой линии и снова бежит к дальней – финишной – черте, пробегая ее. Учитывается время выполнения теста от </w:t>
      </w:r>
      <w:r>
        <w:rPr>
          <w:rFonts w:ascii="Times New Roman" w:hAnsi="Times New Roman" w:cs="Times New Roman"/>
          <w:sz w:val="24"/>
          <w:szCs w:val="24"/>
        </w:rPr>
        <w:t>команды «марш» до пересечения линии финиша.</w:t>
      </w:r>
    </w:p>
    <w:p w:rsidR="00547192" w:rsidRDefault="005471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Выносливость</w:t>
      </w:r>
    </w:p>
    <w:p w:rsidR="00547192" w:rsidRDefault="0054719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Бег на 1000 м.</w:t>
      </w:r>
    </w:p>
    <w:p w:rsidR="00547192" w:rsidRDefault="005A42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Старт производится с общего по пересеченной местности. Результат фиксируется с помощью секундомера с точностью до 0,1 секунды. </w:t>
      </w:r>
    </w:p>
    <w:sectPr w:rsidR="00547192" w:rsidSect="0054719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5CB9"/>
    <w:rsid w:val="000D6D48"/>
    <w:rsid w:val="0022352C"/>
    <w:rsid w:val="002C7B9A"/>
    <w:rsid w:val="00334497"/>
    <w:rsid w:val="0034564C"/>
    <w:rsid w:val="00364BFC"/>
    <w:rsid w:val="003D14F7"/>
    <w:rsid w:val="003F7115"/>
    <w:rsid w:val="00504796"/>
    <w:rsid w:val="00547192"/>
    <w:rsid w:val="005A4262"/>
    <w:rsid w:val="00616610"/>
    <w:rsid w:val="006922F7"/>
    <w:rsid w:val="006B379B"/>
    <w:rsid w:val="00865CB9"/>
    <w:rsid w:val="008A663F"/>
    <w:rsid w:val="00974BA4"/>
    <w:rsid w:val="00A44559"/>
    <w:rsid w:val="00B87380"/>
    <w:rsid w:val="00C9365B"/>
    <w:rsid w:val="00D24C8C"/>
    <w:rsid w:val="00EE293A"/>
    <w:rsid w:val="214F02D6"/>
    <w:rsid w:val="380303B6"/>
    <w:rsid w:val="753E2D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192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7814D-DAF9-46B3-BF5E-49DEE2D4E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1500</Words>
  <Characters>8554</Characters>
  <Application>Microsoft Office Word</Application>
  <DocSecurity>0</DocSecurity>
  <Lines>71</Lines>
  <Paragraphs>20</Paragraphs>
  <ScaleCrop>false</ScaleCrop>
  <Company>Microsoft</Company>
  <LinksUpToDate>false</LinksUpToDate>
  <CharactersWithSpaces>10034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2025-12-04T07:49:00Z</cp:lastPrinted>
  <dcterms:created xsi:type="dcterms:W3CDTF">2022-12-20T07:40:00Z</dcterms:created>
  <dcterms:modified xsi:type="dcterms:W3CDTF">2025-12-04T07:51:00Z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143D7316FB114008A88FBAD51EF45706_12</vt:lpwstr>
  </property>
</Properties>
</file>